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EAA" w:rsidRDefault="00252EAA" w:rsidP="00252EAA">
      <w:pPr>
        <w:pStyle w:val="ConsNonformat"/>
        <w:widowControl/>
        <w:jc w:val="center"/>
        <w:rPr>
          <w:sz w:val="28"/>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5pt;height:58.85pt" o:ole="" fillcolor="window">
            <v:imagedata r:id="rId4" o:title=""/>
          </v:shape>
          <o:OLEObject Type="Embed" ProgID="CorelDRAW.Graphic.6" ShapeID="_x0000_i1025" DrawAspect="Content" ObjectID="_1595150778" r:id="rId5"/>
        </w:object>
      </w:r>
    </w:p>
    <w:p w:rsidR="00252EAA" w:rsidRDefault="00252EAA" w:rsidP="00252EAA">
      <w:pPr>
        <w:pStyle w:val="ConsNonformat"/>
        <w:widowControl/>
        <w:tabs>
          <w:tab w:val="left" w:pos="7470"/>
        </w:tabs>
        <w:rPr>
          <w:rFonts w:ascii="Times New Roman" w:hAnsi="Times New Roman"/>
          <w:sz w:val="26"/>
          <w:szCs w:val="26"/>
        </w:rPr>
      </w:pPr>
    </w:p>
    <w:p w:rsidR="00252EAA" w:rsidRDefault="00252EAA" w:rsidP="00252EAA">
      <w:pPr>
        <w:pStyle w:val="a4"/>
        <w:pBdr>
          <w:bottom w:val="single" w:sz="12" w:space="1" w:color="auto"/>
        </w:pBdr>
        <w:jc w:val="center"/>
        <w:rPr>
          <w:b/>
        </w:rPr>
      </w:pPr>
      <w:r>
        <w:rPr>
          <w:b/>
        </w:rPr>
        <w:t>МИНИСТЕРСТВО ЗДРАВООХРАНЕНИЯ РЕСПУБЛИКИ БУРЯТИЯ</w:t>
      </w:r>
    </w:p>
    <w:p w:rsidR="00252EAA" w:rsidRPr="00245DEB" w:rsidRDefault="00252EAA" w:rsidP="00252EAA">
      <w:pPr>
        <w:pStyle w:val="a4"/>
        <w:pBdr>
          <w:bottom w:val="single" w:sz="12" w:space="1" w:color="auto"/>
        </w:pBdr>
        <w:jc w:val="center"/>
        <w:rPr>
          <w:b/>
          <w:sz w:val="22"/>
          <w:szCs w:val="22"/>
        </w:rPr>
      </w:pPr>
      <w:r w:rsidRPr="00245DEB">
        <w:rPr>
          <w:b/>
          <w:sz w:val="22"/>
          <w:szCs w:val="22"/>
        </w:rPr>
        <w:t xml:space="preserve">ГОСУДАРСТВЕННОЕ АВТОНОМНОЕ УЧРЕЖДЕНИЕ ЗДРАВООХРАНЕНИЯ </w:t>
      </w:r>
    </w:p>
    <w:p w:rsidR="00252EAA" w:rsidRPr="00245DEB" w:rsidRDefault="00252EAA" w:rsidP="00252EAA">
      <w:pPr>
        <w:pStyle w:val="a4"/>
        <w:pBdr>
          <w:bottom w:val="single" w:sz="12" w:space="1" w:color="auto"/>
        </w:pBdr>
        <w:jc w:val="center"/>
        <w:rPr>
          <w:b/>
          <w:sz w:val="22"/>
          <w:szCs w:val="22"/>
        </w:rPr>
      </w:pPr>
      <w:r w:rsidRPr="00245DEB">
        <w:rPr>
          <w:b/>
          <w:sz w:val="22"/>
          <w:szCs w:val="22"/>
        </w:rPr>
        <w:t>«РЕСПУБЛИКАНСКИЙ НАРКОЛОГИЧЕСКИЙ ДИСПАНСЕР»</w:t>
      </w:r>
    </w:p>
    <w:p w:rsidR="00252EAA" w:rsidRPr="00245DEB" w:rsidRDefault="00252EAA" w:rsidP="00252EAA">
      <w:pPr>
        <w:tabs>
          <w:tab w:val="left" w:pos="1890"/>
        </w:tabs>
        <w:jc w:val="center"/>
        <w:rPr>
          <w:sz w:val="20"/>
        </w:rPr>
      </w:pPr>
      <w:r w:rsidRPr="00245DEB">
        <w:rPr>
          <w:sz w:val="20"/>
        </w:rPr>
        <w:softHyphen/>
      </w:r>
      <w:r w:rsidRPr="00245DEB">
        <w:rPr>
          <w:sz w:val="20"/>
        </w:rPr>
        <w:softHyphen/>
        <w:t>670033, Республика Бурятия, г. Улан-Удэ, ул. Краснофлотская, 44</w:t>
      </w:r>
    </w:p>
    <w:p w:rsidR="00252EAA" w:rsidRPr="009C54C6" w:rsidRDefault="00252EAA" w:rsidP="00252EAA">
      <w:pPr>
        <w:tabs>
          <w:tab w:val="left" w:pos="1890"/>
        </w:tabs>
        <w:jc w:val="center"/>
      </w:pPr>
      <w:r w:rsidRPr="00245DEB">
        <w:rPr>
          <w:sz w:val="20"/>
        </w:rPr>
        <w:t>тел</w:t>
      </w:r>
      <w:r w:rsidRPr="009C54C6">
        <w:rPr>
          <w:sz w:val="20"/>
        </w:rPr>
        <w:t>.(</w:t>
      </w:r>
      <w:r>
        <w:rPr>
          <w:sz w:val="20"/>
        </w:rPr>
        <w:t>факс.</w:t>
      </w:r>
      <w:r w:rsidRPr="009C54C6">
        <w:rPr>
          <w:sz w:val="20"/>
        </w:rPr>
        <w:t>)</w:t>
      </w:r>
      <w:r>
        <w:rPr>
          <w:sz w:val="20"/>
        </w:rPr>
        <w:t xml:space="preserve"> </w:t>
      </w:r>
      <w:r w:rsidRPr="009C54C6">
        <w:rPr>
          <w:sz w:val="20"/>
        </w:rPr>
        <w:t>8(301</w:t>
      </w:r>
      <w:r>
        <w:rPr>
          <w:sz w:val="20"/>
        </w:rPr>
        <w:t>-</w:t>
      </w:r>
      <w:r w:rsidRPr="009C54C6">
        <w:rPr>
          <w:sz w:val="20"/>
        </w:rPr>
        <w:t xml:space="preserve">2)42-70-56, </w:t>
      </w:r>
      <w:r w:rsidRPr="00245DEB">
        <w:rPr>
          <w:sz w:val="20"/>
          <w:lang w:val="en-US"/>
        </w:rPr>
        <w:t>E</w:t>
      </w:r>
      <w:r w:rsidRPr="009C54C6">
        <w:rPr>
          <w:sz w:val="20"/>
        </w:rPr>
        <w:t>-</w:t>
      </w:r>
      <w:r w:rsidRPr="00245DEB">
        <w:rPr>
          <w:sz w:val="20"/>
          <w:lang w:val="en-US"/>
        </w:rPr>
        <w:t>mail</w:t>
      </w:r>
      <w:r w:rsidRPr="009C54C6">
        <w:rPr>
          <w:sz w:val="20"/>
        </w:rPr>
        <w:t xml:space="preserve">: </w:t>
      </w:r>
      <w:hyperlink r:id="rId6" w:history="1">
        <w:r w:rsidRPr="00DC26E7">
          <w:rPr>
            <w:rStyle w:val="a3"/>
            <w:sz w:val="20"/>
            <w:lang w:val="en-US"/>
          </w:rPr>
          <w:t>narkdisp</w:t>
        </w:r>
        <w:r w:rsidRPr="009C54C6">
          <w:rPr>
            <w:rStyle w:val="a3"/>
            <w:sz w:val="20"/>
          </w:rPr>
          <w:t>@</w:t>
        </w:r>
        <w:r w:rsidRPr="00DC26E7">
          <w:rPr>
            <w:rStyle w:val="a3"/>
            <w:sz w:val="20"/>
            <w:lang w:val="en-US"/>
          </w:rPr>
          <w:t>mail</w:t>
        </w:r>
        <w:r w:rsidRPr="009C54C6">
          <w:rPr>
            <w:rStyle w:val="a3"/>
            <w:sz w:val="20"/>
          </w:rPr>
          <w:t>.</w:t>
        </w:r>
        <w:r w:rsidRPr="00DC26E7">
          <w:rPr>
            <w:rStyle w:val="a3"/>
            <w:sz w:val="20"/>
            <w:lang w:val="en-US"/>
          </w:rPr>
          <w:t>ru</w:t>
        </w:r>
      </w:hyperlink>
    </w:p>
    <w:p w:rsidR="00252EAA" w:rsidRDefault="00252EAA" w:rsidP="00252EAA">
      <w:pPr>
        <w:jc w:val="center"/>
        <w:rPr>
          <w:b/>
          <w:i/>
          <w:sz w:val="28"/>
          <w:szCs w:val="28"/>
        </w:rPr>
      </w:pPr>
    </w:p>
    <w:p w:rsidR="00252EAA" w:rsidRDefault="00252EAA" w:rsidP="00252EAA">
      <w:pPr>
        <w:jc w:val="center"/>
        <w:rPr>
          <w:b/>
          <w:i/>
          <w:sz w:val="28"/>
          <w:szCs w:val="28"/>
        </w:rPr>
      </w:pPr>
    </w:p>
    <w:p w:rsidR="00252EAA" w:rsidRPr="004E4F08" w:rsidRDefault="00252EAA" w:rsidP="00252EAA">
      <w:pPr>
        <w:jc w:val="center"/>
        <w:rPr>
          <w:b/>
          <w:color w:val="FF0000"/>
        </w:rPr>
      </w:pPr>
      <w:r w:rsidRPr="004E4F08">
        <w:rPr>
          <w:b/>
          <w:color w:val="FF0000"/>
        </w:rPr>
        <w:t xml:space="preserve">Программа оказания бесплатной медицинской помощи </w:t>
      </w:r>
    </w:p>
    <w:p w:rsidR="00252EAA" w:rsidRPr="004E4F08" w:rsidRDefault="00252EAA" w:rsidP="00252EAA">
      <w:pPr>
        <w:jc w:val="center"/>
        <w:rPr>
          <w:b/>
          <w:i/>
          <w:color w:val="FF0000"/>
        </w:rPr>
      </w:pPr>
      <w:r w:rsidRPr="004E4F08">
        <w:rPr>
          <w:b/>
          <w:color w:val="FF0000"/>
        </w:rPr>
        <w:t>гражданам Республики Бурятия в 201</w:t>
      </w:r>
      <w:r w:rsidR="000377F7">
        <w:rPr>
          <w:b/>
          <w:color w:val="FF0000"/>
        </w:rPr>
        <w:t>8</w:t>
      </w:r>
      <w:r w:rsidRPr="004E4F08">
        <w:rPr>
          <w:b/>
          <w:color w:val="FF0000"/>
        </w:rPr>
        <w:t xml:space="preserve"> году</w:t>
      </w:r>
    </w:p>
    <w:p w:rsidR="004E4F08" w:rsidRPr="004E4F08" w:rsidRDefault="004E4F08" w:rsidP="00252EAA">
      <w:pPr>
        <w:jc w:val="center"/>
        <w:rPr>
          <w:b/>
          <w:i/>
          <w:color w:val="FF0000"/>
          <w:sz w:val="20"/>
          <w:szCs w:val="20"/>
        </w:rPr>
      </w:pPr>
      <w:r w:rsidRPr="004E4F08">
        <w:rPr>
          <w:b/>
          <w:i/>
          <w:color w:val="FF0000"/>
          <w:sz w:val="20"/>
          <w:szCs w:val="20"/>
        </w:rPr>
        <w:t xml:space="preserve">(выписка из </w:t>
      </w:r>
      <w:r>
        <w:rPr>
          <w:b/>
          <w:i/>
          <w:color w:val="FF0000"/>
          <w:sz w:val="20"/>
          <w:szCs w:val="20"/>
        </w:rPr>
        <w:t>постановления</w:t>
      </w:r>
      <w:r w:rsidRPr="004E4F08">
        <w:rPr>
          <w:b/>
          <w:i/>
          <w:color w:val="FF0000"/>
          <w:sz w:val="20"/>
          <w:szCs w:val="20"/>
        </w:rPr>
        <w:t xml:space="preserve"> Правительства Республики Бурятия от </w:t>
      </w:r>
      <w:r>
        <w:rPr>
          <w:b/>
          <w:i/>
          <w:color w:val="FF0000"/>
          <w:sz w:val="20"/>
          <w:szCs w:val="20"/>
        </w:rPr>
        <w:t>28.12.201</w:t>
      </w:r>
      <w:r w:rsidR="000377F7">
        <w:rPr>
          <w:b/>
          <w:i/>
          <w:color w:val="FF0000"/>
          <w:sz w:val="20"/>
          <w:szCs w:val="20"/>
        </w:rPr>
        <w:t>7</w:t>
      </w:r>
      <w:r>
        <w:rPr>
          <w:b/>
          <w:i/>
          <w:color w:val="FF0000"/>
          <w:sz w:val="20"/>
          <w:szCs w:val="20"/>
        </w:rPr>
        <w:t xml:space="preserve"> г. №6</w:t>
      </w:r>
      <w:r w:rsidR="000377F7">
        <w:rPr>
          <w:b/>
          <w:i/>
          <w:color w:val="FF0000"/>
          <w:sz w:val="20"/>
          <w:szCs w:val="20"/>
        </w:rPr>
        <w:t>31</w:t>
      </w:r>
      <w:r>
        <w:rPr>
          <w:b/>
          <w:i/>
          <w:color w:val="FF0000"/>
          <w:sz w:val="20"/>
          <w:szCs w:val="20"/>
        </w:rPr>
        <w:t>)</w:t>
      </w:r>
    </w:p>
    <w:p w:rsidR="004E4F08" w:rsidRPr="00252EAA" w:rsidRDefault="004E4F08" w:rsidP="00252EAA">
      <w:pPr>
        <w:jc w:val="center"/>
        <w:rPr>
          <w:b/>
          <w:i/>
        </w:rPr>
      </w:pPr>
    </w:p>
    <w:p w:rsidR="00252EAA" w:rsidRPr="00097F2F" w:rsidRDefault="00252EAA" w:rsidP="00252EAA">
      <w:pPr>
        <w:pStyle w:val="ConsPlusNormal"/>
        <w:ind w:firstLine="540"/>
        <w:jc w:val="both"/>
        <w:rPr>
          <w:sz w:val="28"/>
          <w:szCs w:val="28"/>
        </w:rPr>
      </w:pPr>
      <w:r w:rsidRPr="00097F2F">
        <w:rPr>
          <w:rFonts w:ascii="Times New Roman" w:hAnsi="Times New Roman" w:cs="Times New Roman"/>
          <w:sz w:val="28"/>
          <w:szCs w:val="28"/>
        </w:rPr>
        <w:t xml:space="preserve">В целях обеспечения конституционных прав граждан на получение бесплатной медицинской помощи на территории Республики Бурятия, в соответствии с </w:t>
      </w:r>
      <w:hyperlink r:id="rId7" w:history="1">
        <w:r w:rsidRPr="00097F2F">
          <w:rPr>
            <w:rFonts w:ascii="Times New Roman" w:hAnsi="Times New Roman" w:cs="Times New Roman"/>
            <w:sz w:val="28"/>
            <w:szCs w:val="28"/>
          </w:rPr>
          <w:t>постановлением</w:t>
        </w:r>
      </w:hyperlink>
      <w:r w:rsidRPr="00097F2F">
        <w:rPr>
          <w:rFonts w:ascii="Times New Roman" w:hAnsi="Times New Roman" w:cs="Times New Roman"/>
          <w:sz w:val="28"/>
          <w:szCs w:val="28"/>
        </w:rPr>
        <w:t xml:space="preserve"> Правительства Российской Федерации от </w:t>
      </w:r>
      <w:r w:rsidR="000A7B9A">
        <w:rPr>
          <w:rFonts w:ascii="Times New Roman" w:hAnsi="Times New Roman" w:cs="Times New Roman"/>
          <w:sz w:val="28"/>
          <w:szCs w:val="28"/>
        </w:rPr>
        <w:t>08.12.2017</w:t>
      </w:r>
      <w:r w:rsidRPr="00097F2F">
        <w:rPr>
          <w:rFonts w:ascii="Times New Roman" w:hAnsi="Times New Roman" w:cs="Times New Roman"/>
          <w:sz w:val="28"/>
          <w:szCs w:val="28"/>
        </w:rPr>
        <w:t xml:space="preserve"> № 14</w:t>
      </w:r>
      <w:r w:rsidR="000A7B9A">
        <w:rPr>
          <w:rFonts w:ascii="Times New Roman" w:hAnsi="Times New Roman" w:cs="Times New Roman"/>
          <w:sz w:val="28"/>
          <w:szCs w:val="28"/>
        </w:rPr>
        <w:t>92</w:t>
      </w:r>
      <w:r w:rsidRPr="00097F2F">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201</w:t>
      </w:r>
      <w:r w:rsidR="000A7B9A">
        <w:rPr>
          <w:rFonts w:ascii="Times New Roman" w:hAnsi="Times New Roman" w:cs="Times New Roman"/>
          <w:sz w:val="28"/>
          <w:szCs w:val="28"/>
        </w:rPr>
        <w:t>8</w:t>
      </w:r>
      <w:r w:rsidRPr="00097F2F">
        <w:rPr>
          <w:rFonts w:ascii="Times New Roman" w:hAnsi="Times New Roman" w:cs="Times New Roman"/>
          <w:sz w:val="28"/>
          <w:szCs w:val="28"/>
        </w:rPr>
        <w:t xml:space="preserve"> год и на плановый период 201</w:t>
      </w:r>
      <w:r w:rsidR="000A7B9A">
        <w:rPr>
          <w:rFonts w:ascii="Times New Roman" w:hAnsi="Times New Roman" w:cs="Times New Roman"/>
          <w:sz w:val="28"/>
          <w:szCs w:val="28"/>
        </w:rPr>
        <w:t>9</w:t>
      </w:r>
      <w:r w:rsidRPr="00097F2F">
        <w:rPr>
          <w:rFonts w:ascii="Times New Roman" w:hAnsi="Times New Roman" w:cs="Times New Roman"/>
          <w:sz w:val="28"/>
          <w:szCs w:val="28"/>
        </w:rPr>
        <w:t xml:space="preserve"> и 201</w:t>
      </w:r>
      <w:r w:rsidR="000A7B9A">
        <w:rPr>
          <w:rFonts w:ascii="Times New Roman" w:hAnsi="Times New Roman" w:cs="Times New Roman"/>
          <w:sz w:val="28"/>
          <w:szCs w:val="28"/>
        </w:rPr>
        <w:t>2</w:t>
      </w:r>
      <w:r w:rsidRPr="00097F2F">
        <w:rPr>
          <w:rFonts w:ascii="Times New Roman" w:hAnsi="Times New Roman" w:cs="Times New Roman"/>
          <w:sz w:val="28"/>
          <w:szCs w:val="28"/>
        </w:rPr>
        <w:t xml:space="preserve"> годов" </w:t>
      </w:r>
      <w:r w:rsidRPr="00097F2F">
        <w:rPr>
          <w:rFonts w:ascii="Times New Roman" w:hAnsi="Times New Roman" w:cs="Times New Roman"/>
          <w:b/>
          <w:i/>
          <w:color w:val="1F497D" w:themeColor="text2"/>
          <w:sz w:val="28"/>
          <w:szCs w:val="28"/>
        </w:rPr>
        <w:t>постановлением Правительства Республики Бурятия от 28.12.201</w:t>
      </w:r>
      <w:r w:rsidR="000A7B9A">
        <w:rPr>
          <w:rFonts w:ascii="Times New Roman" w:hAnsi="Times New Roman" w:cs="Times New Roman"/>
          <w:b/>
          <w:i/>
          <w:color w:val="1F497D" w:themeColor="text2"/>
          <w:sz w:val="28"/>
          <w:szCs w:val="28"/>
        </w:rPr>
        <w:t>7</w:t>
      </w:r>
      <w:r w:rsidRPr="00097F2F">
        <w:rPr>
          <w:rFonts w:ascii="Times New Roman" w:hAnsi="Times New Roman" w:cs="Times New Roman"/>
          <w:b/>
          <w:i/>
          <w:color w:val="1F497D" w:themeColor="text2"/>
          <w:sz w:val="28"/>
          <w:szCs w:val="28"/>
        </w:rPr>
        <w:t xml:space="preserve"> г. №6</w:t>
      </w:r>
      <w:r w:rsidR="000A7B9A">
        <w:rPr>
          <w:rFonts w:ascii="Times New Roman" w:hAnsi="Times New Roman" w:cs="Times New Roman"/>
          <w:b/>
          <w:i/>
          <w:color w:val="1F497D" w:themeColor="text2"/>
          <w:sz w:val="28"/>
          <w:szCs w:val="28"/>
        </w:rPr>
        <w:t>31</w:t>
      </w:r>
      <w:r w:rsidRPr="00097F2F">
        <w:rPr>
          <w:rFonts w:ascii="Times New Roman" w:hAnsi="Times New Roman" w:cs="Times New Roman"/>
          <w:b/>
          <w:i/>
          <w:color w:val="1F497D" w:themeColor="text2"/>
          <w:sz w:val="28"/>
          <w:szCs w:val="28"/>
        </w:rPr>
        <w:t xml:space="preserve"> утверждена «Программа государственных гарантий бесплатного оказания гражданам медицинской помощи на территории Республики Бурятия на 201</w:t>
      </w:r>
      <w:r w:rsidR="000A7B9A">
        <w:rPr>
          <w:rFonts w:ascii="Times New Roman" w:hAnsi="Times New Roman" w:cs="Times New Roman"/>
          <w:b/>
          <w:i/>
          <w:color w:val="1F497D" w:themeColor="text2"/>
          <w:sz w:val="28"/>
          <w:szCs w:val="28"/>
        </w:rPr>
        <w:t>8</w:t>
      </w:r>
      <w:r w:rsidRPr="00097F2F">
        <w:rPr>
          <w:rFonts w:ascii="Times New Roman" w:hAnsi="Times New Roman" w:cs="Times New Roman"/>
          <w:b/>
          <w:i/>
          <w:color w:val="1F497D" w:themeColor="text2"/>
          <w:sz w:val="28"/>
          <w:szCs w:val="28"/>
        </w:rPr>
        <w:t xml:space="preserve"> год и на плановый период 201</w:t>
      </w:r>
      <w:r w:rsidR="000A7B9A">
        <w:rPr>
          <w:rFonts w:ascii="Times New Roman" w:hAnsi="Times New Roman" w:cs="Times New Roman"/>
          <w:b/>
          <w:i/>
          <w:color w:val="1F497D" w:themeColor="text2"/>
          <w:sz w:val="28"/>
          <w:szCs w:val="28"/>
        </w:rPr>
        <w:t>9</w:t>
      </w:r>
      <w:r w:rsidRPr="00097F2F">
        <w:rPr>
          <w:rFonts w:ascii="Times New Roman" w:hAnsi="Times New Roman" w:cs="Times New Roman"/>
          <w:b/>
          <w:i/>
          <w:color w:val="1F497D" w:themeColor="text2"/>
          <w:sz w:val="28"/>
          <w:szCs w:val="28"/>
        </w:rPr>
        <w:t xml:space="preserve"> и 20</w:t>
      </w:r>
      <w:r w:rsidR="000A7B9A">
        <w:rPr>
          <w:rFonts w:ascii="Times New Roman" w:hAnsi="Times New Roman" w:cs="Times New Roman"/>
          <w:b/>
          <w:i/>
          <w:color w:val="1F497D" w:themeColor="text2"/>
          <w:sz w:val="28"/>
          <w:szCs w:val="28"/>
        </w:rPr>
        <w:t>20</w:t>
      </w:r>
      <w:r w:rsidRPr="00097F2F">
        <w:rPr>
          <w:rFonts w:ascii="Times New Roman" w:hAnsi="Times New Roman" w:cs="Times New Roman"/>
          <w:b/>
          <w:i/>
          <w:color w:val="1F497D" w:themeColor="text2"/>
          <w:sz w:val="28"/>
          <w:szCs w:val="28"/>
        </w:rPr>
        <w:t xml:space="preserve"> годов»</w:t>
      </w:r>
      <w:r w:rsidRPr="00097F2F">
        <w:rPr>
          <w:b/>
          <w:i/>
          <w:color w:val="1F497D" w:themeColor="text2"/>
          <w:sz w:val="28"/>
          <w:szCs w:val="28"/>
        </w:rPr>
        <w:t>.</w:t>
      </w:r>
    </w:p>
    <w:p w:rsidR="00252EAA" w:rsidRPr="00097F2F" w:rsidRDefault="00252EAA" w:rsidP="00252EAA">
      <w:pPr>
        <w:ind w:firstLine="720"/>
        <w:jc w:val="both"/>
        <w:rPr>
          <w:sz w:val="28"/>
          <w:szCs w:val="28"/>
        </w:rPr>
      </w:pPr>
      <w:r w:rsidRPr="00097F2F">
        <w:rPr>
          <w:sz w:val="28"/>
          <w:szCs w:val="28"/>
        </w:rPr>
        <w:t>Данная программа определяет виды, нормативы объема медицинской помощи, финансовых затрат на единицу объема, подушевые нормативы финансового обеспечения, а также предусматривает условия оказания, критерии качества и доступности медицинской помощи, предоставляемой жителям Бурятии на бесплатной основе.</w:t>
      </w:r>
    </w:p>
    <w:p w:rsidR="00252EAA" w:rsidRPr="00097F2F" w:rsidRDefault="00252EAA" w:rsidP="00252EAA">
      <w:pPr>
        <w:ind w:firstLine="720"/>
        <w:jc w:val="both"/>
        <w:rPr>
          <w:sz w:val="28"/>
          <w:szCs w:val="28"/>
        </w:rPr>
      </w:pPr>
      <w:r w:rsidRPr="00097F2F">
        <w:rPr>
          <w:sz w:val="28"/>
          <w:szCs w:val="28"/>
        </w:rPr>
        <w:t>Согласно документу, источником финансового обеспечения бесплатной медицинской помощи гражданам, являются средства федерального, республиканского бюджета и средства обязательного медицинского страхования.</w:t>
      </w:r>
    </w:p>
    <w:p w:rsidR="00252EAA" w:rsidRPr="00097F2F" w:rsidRDefault="00252EAA" w:rsidP="00252EAA">
      <w:pPr>
        <w:ind w:firstLine="720"/>
        <w:jc w:val="both"/>
        <w:rPr>
          <w:sz w:val="28"/>
          <w:szCs w:val="28"/>
        </w:rPr>
      </w:pPr>
      <w:r w:rsidRPr="00097F2F">
        <w:rPr>
          <w:sz w:val="28"/>
          <w:szCs w:val="28"/>
        </w:rPr>
        <w:t xml:space="preserve">В рамках программы бесплатно предоставляется первичная медико-санитарная помощь, включая профилактическую помощь, скорая медицинская помощь, а также </w:t>
      </w:r>
      <w:r w:rsidRPr="00097F2F">
        <w:rPr>
          <w:b/>
          <w:i/>
          <w:color w:val="1F497D" w:themeColor="text2"/>
          <w:sz w:val="28"/>
          <w:szCs w:val="28"/>
        </w:rPr>
        <w:t>специализированная</w:t>
      </w:r>
      <w:r w:rsidRPr="00097F2F">
        <w:rPr>
          <w:i/>
          <w:color w:val="1F497D" w:themeColor="text2"/>
          <w:sz w:val="28"/>
          <w:szCs w:val="28"/>
        </w:rPr>
        <w:t xml:space="preserve"> </w:t>
      </w:r>
      <w:r w:rsidRPr="00097F2F">
        <w:rPr>
          <w:sz w:val="28"/>
          <w:szCs w:val="28"/>
        </w:rPr>
        <w:t>медпомощь.</w:t>
      </w:r>
    </w:p>
    <w:p w:rsidR="00252EAA" w:rsidRPr="00097F2F" w:rsidRDefault="00252EAA" w:rsidP="00252EAA">
      <w:pPr>
        <w:ind w:firstLine="720"/>
        <w:jc w:val="both"/>
        <w:rPr>
          <w:sz w:val="28"/>
          <w:szCs w:val="28"/>
        </w:rPr>
      </w:pPr>
      <w:r w:rsidRPr="00097F2F">
        <w:rPr>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252EAA" w:rsidRPr="00097F2F" w:rsidRDefault="00252EAA" w:rsidP="00252EAA">
      <w:pPr>
        <w:ind w:firstLine="720"/>
        <w:jc w:val="both"/>
        <w:rPr>
          <w:sz w:val="28"/>
          <w:szCs w:val="28"/>
        </w:rPr>
      </w:pPr>
      <w:r w:rsidRPr="00097F2F">
        <w:rPr>
          <w:sz w:val="28"/>
          <w:szCs w:val="28"/>
        </w:rPr>
        <w:t>Как подчеркнуто в программе, при оказании медпомощи граждане обеспечиваются необходимыми лекарственными средствами, изделиями медицинского назначения, а также необходимым питанием.</w:t>
      </w:r>
    </w:p>
    <w:p w:rsidR="00252EAA" w:rsidRPr="00097F2F" w:rsidRDefault="00252EAA" w:rsidP="00252EAA">
      <w:pPr>
        <w:ind w:firstLine="720"/>
        <w:jc w:val="both"/>
        <w:rPr>
          <w:sz w:val="28"/>
          <w:szCs w:val="28"/>
        </w:rPr>
      </w:pPr>
      <w:r w:rsidRPr="00097F2F">
        <w:rPr>
          <w:sz w:val="28"/>
          <w:szCs w:val="28"/>
        </w:rPr>
        <w:lastRenderedPageBreak/>
        <w:t xml:space="preserve">Кроме того, в рамках территориальной программы за счет средств республиканского бюджета и средств обязательного медицинского страхования осуществляется </w:t>
      </w:r>
      <w:r w:rsidR="00097F2F" w:rsidRPr="00097F2F">
        <w:rPr>
          <w:sz w:val="28"/>
          <w:szCs w:val="28"/>
        </w:rPr>
        <w:t xml:space="preserve">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w:t>
      </w:r>
      <w:r w:rsidR="00097F2F" w:rsidRPr="00097F2F">
        <w:rPr>
          <w:i/>
          <w:sz w:val="28"/>
          <w:szCs w:val="28"/>
        </w:rPr>
        <w:t>за исключением медицинского освидетельствования в целях определения годности граждан к военной или приравненной к ней службе.</w:t>
      </w:r>
    </w:p>
    <w:p w:rsidR="00252EAA" w:rsidRPr="00097F2F" w:rsidRDefault="00252EAA" w:rsidP="00252EAA">
      <w:pPr>
        <w:ind w:firstLine="720"/>
        <w:jc w:val="both"/>
        <w:rPr>
          <w:sz w:val="28"/>
          <w:szCs w:val="28"/>
        </w:rPr>
      </w:pPr>
    </w:p>
    <w:p w:rsidR="00252EAA" w:rsidRPr="00097F2F" w:rsidRDefault="00252EAA" w:rsidP="00252EAA">
      <w:pPr>
        <w:ind w:firstLine="720"/>
        <w:jc w:val="both"/>
        <w:rPr>
          <w:sz w:val="28"/>
          <w:szCs w:val="28"/>
        </w:rPr>
      </w:pPr>
      <w:r w:rsidRPr="00097F2F">
        <w:rPr>
          <w:sz w:val="28"/>
          <w:szCs w:val="28"/>
        </w:rPr>
        <w:t>На 201</w:t>
      </w:r>
      <w:r w:rsidR="00D56A64">
        <w:rPr>
          <w:sz w:val="28"/>
          <w:szCs w:val="28"/>
        </w:rPr>
        <w:t>8</w:t>
      </w:r>
      <w:r w:rsidRPr="00097F2F">
        <w:rPr>
          <w:sz w:val="28"/>
          <w:szCs w:val="28"/>
        </w:rPr>
        <w:t xml:space="preserve"> год объемные показатели Программы государственных гарантий по оказанию </w:t>
      </w:r>
      <w:r w:rsidRPr="00097F2F">
        <w:rPr>
          <w:b/>
          <w:i/>
          <w:color w:val="1F497D" w:themeColor="text2"/>
          <w:sz w:val="28"/>
          <w:szCs w:val="28"/>
        </w:rPr>
        <w:t>специализированной наркологической помощи</w:t>
      </w:r>
      <w:r w:rsidRPr="00097F2F">
        <w:rPr>
          <w:sz w:val="28"/>
          <w:szCs w:val="28"/>
        </w:rPr>
        <w:t xml:space="preserve"> населению составляют: </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
        <w:gridCol w:w="6728"/>
        <w:gridCol w:w="2209"/>
      </w:tblGrid>
      <w:tr w:rsidR="00252EAA" w:rsidRPr="00097F2F" w:rsidTr="00097F2F">
        <w:trPr>
          <w:trHeight w:val="322"/>
        </w:trPr>
        <w:tc>
          <w:tcPr>
            <w:tcW w:w="893" w:type="dxa"/>
            <w:vMerge w:val="restart"/>
            <w:shd w:val="clear" w:color="auto" w:fill="auto"/>
            <w:noWrap/>
            <w:vAlign w:val="center"/>
          </w:tcPr>
          <w:p w:rsidR="00252EAA" w:rsidRPr="00097F2F" w:rsidRDefault="00252EAA" w:rsidP="00097F2F">
            <w:pPr>
              <w:jc w:val="center"/>
              <w:rPr>
                <w:b/>
                <w:bCs/>
                <w:i/>
                <w:iCs/>
                <w:sz w:val="28"/>
                <w:szCs w:val="28"/>
              </w:rPr>
            </w:pPr>
            <w:r w:rsidRPr="00097F2F">
              <w:rPr>
                <w:b/>
                <w:bCs/>
                <w:i/>
                <w:iCs/>
                <w:sz w:val="28"/>
                <w:szCs w:val="28"/>
              </w:rPr>
              <w:t xml:space="preserve">№ </w:t>
            </w:r>
            <w:proofErr w:type="spellStart"/>
            <w:r w:rsidRPr="00097F2F">
              <w:rPr>
                <w:b/>
                <w:bCs/>
                <w:i/>
                <w:iCs/>
                <w:sz w:val="28"/>
                <w:szCs w:val="28"/>
              </w:rPr>
              <w:t>п</w:t>
            </w:r>
            <w:proofErr w:type="spellEnd"/>
            <w:r w:rsidRPr="00097F2F">
              <w:rPr>
                <w:b/>
                <w:bCs/>
                <w:i/>
                <w:iCs/>
                <w:sz w:val="28"/>
                <w:szCs w:val="28"/>
              </w:rPr>
              <w:t>/</w:t>
            </w:r>
            <w:proofErr w:type="spellStart"/>
            <w:r w:rsidRPr="00097F2F">
              <w:rPr>
                <w:b/>
                <w:bCs/>
                <w:i/>
                <w:iCs/>
                <w:sz w:val="28"/>
                <w:szCs w:val="28"/>
              </w:rPr>
              <w:t>п</w:t>
            </w:r>
            <w:proofErr w:type="spellEnd"/>
          </w:p>
        </w:tc>
        <w:tc>
          <w:tcPr>
            <w:tcW w:w="6728" w:type="dxa"/>
            <w:vMerge w:val="restart"/>
            <w:tcBorders>
              <w:right w:val="single" w:sz="4" w:space="0" w:color="auto"/>
            </w:tcBorders>
            <w:shd w:val="clear" w:color="auto" w:fill="auto"/>
            <w:noWrap/>
            <w:vAlign w:val="center"/>
          </w:tcPr>
          <w:p w:rsidR="00252EAA" w:rsidRPr="00097F2F" w:rsidRDefault="00252EAA" w:rsidP="00097F2F">
            <w:pPr>
              <w:jc w:val="center"/>
              <w:rPr>
                <w:b/>
                <w:bCs/>
                <w:i/>
                <w:iCs/>
                <w:sz w:val="28"/>
                <w:szCs w:val="28"/>
              </w:rPr>
            </w:pPr>
            <w:r w:rsidRPr="00097F2F">
              <w:rPr>
                <w:b/>
                <w:bCs/>
                <w:i/>
                <w:iCs/>
                <w:sz w:val="28"/>
                <w:szCs w:val="28"/>
              </w:rPr>
              <w:t>Наименование</w:t>
            </w:r>
            <w:r w:rsidR="004E4F08">
              <w:rPr>
                <w:b/>
                <w:bCs/>
                <w:i/>
                <w:iCs/>
                <w:sz w:val="28"/>
                <w:szCs w:val="28"/>
              </w:rPr>
              <w:t xml:space="preserve"> государственных услуг, работ</w:t>
            </w:r>
          </w:p>
        </w:tc>
        <w:tc>
          <w:tcPr>
            <w:tcW w:w="2114" w:type="dxa"/>
            <w:vMerge w:val="restart"/>
            <w:tcBorders>
              <w:right w:val="single" w:sz="4" w:space="0" w:color="auto"/>
            </w:tcBorders>
            <w:vAlign w:val="center"/>
          </w:tcPr>
          <w:p w:rsidR="00252EAA" w:rsidRPr="00097F2F" w:rsidRDefault="00252EAA" w:rsidP="00097F2F">
            <w:pPr>
              <w:jc w:val="center"/>
              <w:rPr>
                <w:b/>
                <w:bCs/>
                <w:i/>
                <w:iCs/>
                <w:sz w:val="28"/>
                <w:szCs w:val="28"/>
              </w:rPr>
            </w:pPr>
            <w:r w:rsidRPr="00097F2F">
              <w:rPr>
                <w:b/>
                <w:bCs/>
                <w:i/>
                <w:iCs/>
                <w:sz w:val="28"/>
                <w:szCs w:val="28"/>
              </w:rPr>
              <w:t>План</w:t>
            </w:r>
          </w:p>
        </w:tc>
      </w:tr>
      <w:tr w:rsidR="00252EAA" w:rsidRPr="00097F2F" w:rsidTr="00097F2F">
        <w:trPr>
          <w:trHeight w:val="570"/>
        </w:trPr>
        <w:tc>
          <w:tcPr>
            <w:tcW w:w="893" w:type="dxa"/>
            <w:vMerge/>
            <w:vAlign w:val="center"/>
          </w:tcPr>
          <w:p w:rsidR="00252EAA" w:rsidRPr="00097F2F" w:rsidRDefault="00252EAA" w:rsidP="00097F2F">
            <w:pPr>
              <w:jc w:val="center"/>
              <w:rPr>
                <w:b/>
                <w:bCs/>
                <w:i/>
                <w:iCs/>
                <w:sz w:val="28"/>
                <w:szCs w:val="28"/>
              </w:rPr>
            </w:pPr>
          </w:p>
        </w:tc>
        <w:tc>
          <w:tcPr>
            <w:tcW w:w="6728" w:type="dxa"/>
            <w:vMerge/>
            <w:vAlign w:val="center"/>
          </w:tcPr>
          <w:p w:rsidR="00252EAA" w:rsidRPr="00097F2F" w:rsidRDefault="00252EAA" w:rsidP="00097F2F">
            <w:pPr>
              <w:jc w:val="center"/>
              <w:rPr>
                <w:b/>
                <w:bCs/>
                <w:i/>
                <w:iCs/>
                <w:sz w:val="28"/>
                <w:szCs w:val="28"/>
              </w:rPr>
            </w:pPr>
          </w:p>
        </w:tc>
        <w:tc>
          <w:tcPr>
            <w:tcW w:w="2114" w:type="dxa"/>
            <w:vMerge/>
            <w:tcBorders>
              <w:right w:val="single" w:sz="4" w:space="0" w:color="auto"/>
            </w:tcBorders>
            <w:shd w:val="clear" w:color="auto" w:fill="auto"/>
            <w:noWrap/>
            <w:vAlign w:val="center"/>
          </w:tcPr>
          <w:p w:rsidR="00252EAA" w:rsidRPr="00097F2F" w:rsidRDefault="00252EAA" w:rsidP="00097F2F">
            <w:pPr>
              <w:jc w:val="center"/>
              <w:rPr>
                <w:b/>
                <w:bCs/>
                <w:i/>
                <w:iCs/>
                <w:sz w:val="28"/>
                <w:szCs w:val="28"/>
              </w:rPr>
            </w:pPr>
          </w:p>
        </w:tc>
      </w:tr>
      <w:tr w:rsidR="00252EAA" w:rsidRPr="00097F2F" w:rsidTr="00097F2F">
        <w:trPr>
          <w:trHeight w:val="300"/>
        </w:trPr>
        <w:tc>
          <w:tcPr>
            <w:tcW w:w="893" w:type="dxa"/>
            <w:shd w:val="clear" w:color="auto" w:fill="auto"/>
            <w:noWrap/>
            <w:vAlign w:val="center"/>
          </w:tcPr>
          <w:p w:rsidR="00252EAA" w:rsidRPr="00097F2F" w:rsidRDefault="00252EAA" w:rsidP="00097F2F">
            <w:pPr>
              <w:jc w:val="center"/>
              <w:rPr>
                <w:sz w:val="28"/>
                <w:szCs w:val="28"/>
              </w:rPr>
            </w:pPr>
            <w:r w:rsidRPr="00097F2F">
              <w:rPr>
                <w:sz w:val="28"/>
                <w:szCs w:val="28"/>
              </w:rPr>
              <w:t>1</w:t>
            </w:r>
          </w:p>
        </w:tc>
        <w:tc>
          <w:tcPr>
            <w:tcW w:w="6728" w:type="dxa"/>
            <w:shd w:val="clear" w:color="auto" w:fill="auto"/>
            <w:noWrap/>
            <w:vAlign w:val="center"/>
          </w:tcPr>
          <w:p w:rsidR="00252EAA" w:rsidRPr="00097F2F" w:rsidRDefault="00097F2F" w:rsidP="00097F2F">
            <w:pPr>
              <w:jc w:val="both"/>
              <w:rPr>
                <w:sz w:val="28"/>
                <w:szCs w:val="28"/>
              </w:rPr>
            </w:pPr>
            <w:r w:rsidRPr="00097F2F">
              <w:rPr>
                <w:sz w:val="28"/>
                <w:szCs w:val="28"/>
              </w:rPr>
              <w:t xml:space="preserve">Первичная медико-санитарная помощь, не включенная в базовую программу обязательного медицинского страхования </w:t>
            </w:r>
            <w:r>
              <w:rPr>
                <w:sz w:val="28"/>
                <w:szCs w:val="28"/>
              </w:rPr>
              <w:t>(наркология)</w:t>
            </w:r>
          </w:p>
        </w:tc>
        <w:tc>
          <w:tcPr>
            <w:tcW w:w="2114" w:type="dxa"/>
            <w:shd w:val="clear" w:color="auto" w:fill="auto"/>
            <w:noWrap/>
            <w:vAlign w:val="center"/>
          </w:tcPr>
          <w:p w:rsidR="00252EAA" w:rsidRDefault="00097F2F" w:rsidP="00097F2F">
            <w:pPr>
              <w:jc w:val="center"/>
              <w:rPr>
                <w:sz w:val="28"/>
                <w:szCs w:val="28"/>
              </w:rPr>
            </w:pPr>
            <w:r>
              <w:rPr>
                <w:sz w:val="28"/>
                <w:szCs w:val="28"/>
              </w:rPr>
              <w:t>30 785</w:t>
            </w:r>
          </w:p>
          <w:p w:rsidR="00097F2F" w:rsidRPr="00097F2F" w:rsidRDefault="00097F2F" w:rsidP="00097F2F">
            <w:pPr>
              <w:jc w:val="center"/>
              <w:rPr>
                <w:sz w:val="28"/>
                <w:szCs w:val="28"/>
              </w:rPr>
            </w:pPr>
            <w:r>
              <w:rPr>
                <w:sz w:val="28"/>
                <w:szCs w:val="28"/>
              </w:rPr>
              <w:t>(посещений)</w:t>
            </w:r>
          </w:p>
        </w:tc>
      </w:tr>
      <w:tr w:rsidR="00252EAA" w:rsidRPr="00097F2F" w:rsidTr="00097F2F">
        <w:trPr>
          <w:trHeight w:val="900"/>
        </w:trPr>
        <w:tc>
          <w:tcPr>
            <w:tcW w:w="893" w:type="dxa"/>
            <w:shd w:val="clear" w:color="auto" w:fill="auto"/>
            <w:noWrap/>
            <w:vAlign w:val="center"/>
          </w:tcPr>
          <w:p w:rsidR="00252EAA" w:rsidRPr="00097F2F" w:rsidRDefault="00252EAA" w:rsidP="00097F2F">
            <w:pPr>
              <w:jc w:val="center"/>
              <w:rPr>
                <w:sz w:val="28"/>
                <w:szCs w:val="28"/>
              </w:rPr>
            </w:pPr>
            <w:r w:rsidRPr="00097F2F">
              <w:rPr>
                <w:sz w:val="28"/>
                <w:szCs w:val="28"/>
              </w:rPr>
              <w:t>2</w:t>
            </w:r>
          </w:p>
        </w:tc>
        <w:tc>
          <w:tcPr>
            <w:tcW w:w="6728" w:type="dxa"/>
            <w:shd w:val="clear" w:color="auto" w:fill="auto"/>
            <w:vAlign w:val="center"/>
          </w:tcPr>
          <w:p w:rsidR="00097F2F" w:rsidRPr="00097F2F" w:rsidRDefault="00097F2F" w:rsidP="00097F2F">
            <w:pPr>
              <w:jc w:val="both"/>
              <w:rPr>
                <w:sz w:val="28"/>
                <w:szCs w:val="28"/>
              </w:rPr>
            </w:pPr>
            <w:r w:rsidRPr="00097F2F">
              <w:rPr>
                <w:sz w:val="28"/>
                <w:szCs w:val="28"/>
              </w:rPr>
              <w:t>Специализированная медицинская помощь (за исключением высокотехнологичной медицинской помощи), не включенная в базовую программу обязательного медицинского страхования, по профилям</w:t>
            </w:r>
            <w:r>
              <w:rPr>
                <w:sz w:val="28"/>
                <w:szCs w:val="28"/>
              </w:rPr>
              <w:t xml:space="preserve"> (наркология)</w:t>
            </w:r>
          </w:p>
        </w:tc>
        <w:tc>
          <w:tcPr>
            <w:tcW w:w="2114" w:type="dxa"/>
            <w:shd w:val="clear" w:color="auto" w:fill="auto"/>
            <w:noWrap/>
            <w:vAlign w:val="center"/>
          </w:tcPr>
          <w:p w:rsidR="00252EAA" w:rsidRDefault="00097F2F" w:rsidP="00097F2F">
            <w:pPr>
              <w:jc w:val="center"/>
              <w:rPr>
                <w:sz w:val="28"/>
                <w:szCs w:val="28"/>
              </w:rPr>
            </w:pPr>
            <w:r>
              <w:rPr>
                <w:sz w:val="28"/>
                <w:szCs w:val="28"/>
              </w:rPr>
              <w:t>1 602</w:t>
            </w:r>
          </w:p>
          <w:p w:rsidR="00097F2F" w:rsidRPr="00097F2F" w:rsidRDefault="00097F2F" w:rsidP="00097F2F">
            <w:pPr>
              <w:jc w:val="center"/>
              <w:rPr>
                <w:sz w:val="28"/>
                <w:szCs w:val="28"/>
              </w:rPr>
            </w:pPr>
            <w:r>
              <w:rPr>
                <w:sz w:val="28"/>
                <w:szCs w:val="28"/>
              </w:rPr>
              <w:t>(случаев госпитализации)</w:t>
            </w:r>
          </w:p>
        </w:tc>
      </w:tr>
      <w:tr w:rsidR="00252EAA" w:rsidRPr="00097F2F" w:rsidTr="00097F2F">
        <w:trPr>
          <w:trHeight w:val="900"/>
        </w:trPr>
        <w:tc>
          <w:tcPr>
            <w:tcW w:w="893" w:type="dxa"/>
            <w:shd w:val="clear" w:color="auto" w:fill="auto"/>
            <w:noWrap/>
            <w:vAlign w:val="center"/>
          </w:tcPr>
          <w:p w:rsidR="00252EAA" w:rsidRPr="00097F2F" w:rsidRDefault="00252EAA" w:rsidP="00097F2F">
            <w:pPr>
              <w:jc w:val="center"/>
              <w:rPr>
                <w:sz w:val="28"/>
                <w:szCs w:val="28"/>
              </w:rPr>
            </w:pPr>
            <w:r w:rsidRPr="00097F2F">
              <w:rPr>
                <w:sz w:val="28"/>
                <w:szCs w:val="28"/>
              </w:rPr>
              <w:t>3</w:t>
            </w:r>
          </w:p>
        </w:tc>
        <w:tc>
          <w:tcPr>
            <w:tcW w:w="6728" w:type="dxa"/>
            <w:shd w:val="clear" w:color="auto" w:fill="auto"/>
            <w:vAlign w:val="center"/>
          </w:tcPr>
          <w:p w:rsidR="00252EAA" w:rsidRPr="00097F2F" w:rsidRDefault="004E4F08" w:rsidP="00097F2F">
            <w:pPr>
              <w:jc w:val="both"/>
              <w:rPr>
                <w:sz w:val="28"/>
                <w:szCs w:val="28"/>
              </w:rPr>
            </w:pPr>
            <w:r w:rsidRPr="004E4F08">
              <w:rPr>
                <w:sz w:val="28"/>
                <w:szCs w:val="28"/>
              </w:rPr>
              <w:t>Профилактика незаконного потребления наркотических средств и психотропных веществ, наркомании</w:t>
            </w:r>
          </w:p>
        </w:tc>
        <w:tc>
          <w:tcPr>
            <w:tcW w:w="2114" w:type="dxa"/>
            <w:shd w:val="clear" w:color="auto" w:fill="auto"/>
            <w:noWrap/>
            <w:vAlign w:val="center"/>
          </w:tcPr>
          <w:p w:rsidR="00252EAA" w:rsidRDefault="004E4F08" w:rsidP="00097F2F">
            <w:pPr>
              <w:jc w:val="center"/>
              <w:rPr>
                <w:sz w:val="28"/>
                <w:szCs w:val="28"/>
              </w:rPr>
            </w:pPr>
            <w:r>
              <w:rPr>
                <w:sz w:val="28"/>
                <w:szCs w:val="28"/>
              </w:rPr>
              <w:t>12 000</w:t>
            </w:r>
          </w:p>
          <w:p w:rsidR="004E4F08" w:rsidRPr="00097F2F" w:rsidRDefault="004E4F08" w:rsidP="00097F2F">
            <w:pPr>
              <w:jc w:val="center"/>
              <w:rPr>
                <w:sz w:val="28"/>
                <w:szCs w:val="28"/>
              </w:rPr>
            </w:pPr>
            <w:r>
              <w:rPr>
                <w:sz w:val="28"/>
                <w:szCs w:val="28"/>
              </w:rPr>
              <w:t>(физических лиц)</w:t>
            </w:r>
          </w:p>
        </w:tc>
      </w:tr>
    </w:tbl>
    <w:p w:rsidR="00252EAA" w:rsidRPr="00097F2F" w:rsidRDefault="00252EAA" w:rsidP="00252EAA">
      <w:pPr>
        <w:ind w:firstLine="720"/>
        <w:jc w:val="both"/>
        <w:rPr>
          <w:sz w:val="28"/>
          <w:szCs w:val="28"/>
        </w:rPr>
      </w:pPr>
    </w:p>
    <w:p w:rsidR="00D40128" w:rsidRDefault="00D40128"/>
    <w:sectPr w:rsidR="00D40128" w:rsidSect="00001FC2">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252EAA"/>
    <w:rsid w:val="00001FC2"/>
    <w:rsid w:val="000377F7"/>
    <w:rsid w:val="00097F2F"/>
    <w:rsid w:val="000A7B9A"/>
    <w:rsid w:val="00252EAA"/>
    <w:rsid w:val="002C47B3"/>
    <w:rsid w:val="0048246A"/>
    <w:rsid w:val="004E4F08"/>
    <w:rsid w:val="006B2761"/>
    <w:rsid w:val="006D4E77"/>
    <w:rsid w:val="00960B57"/>
    <w:rsid w:val="00D40128"/>
    <w:rsid w:val="00D56A64"/>
    <w:rsid w:val="00E1539E"/>
    <w:rsid w:val="00EB5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E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52EAA"/>
    <w:rPr>
      <w:color w:val="0000FF"/>
      <w:u w:val="single"/>
    </w:rPr>
  </w:style>
  <w:style w:type="paragraph" w:styleId="a4">
    <w:name w:val="No Spacing"/>
    <w:qFormat/>
    <w:rsid w:val="00252EAA"/>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252EAA"/>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52E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E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E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2E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E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2E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E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2E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DE7F9E435341D30826B949CD3CC3F48F77DB78180C8F83065D3F2CC256F106D9346DC3043D566B6k7XD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rkdisp@mail.ru"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703</Words>
  <Characters>4011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В.Е. Никулина</cp:lastModifiedBy>
  <cp:revision>5</cp:revision>
  <cp:lastPrinted>2018-08-07T04:37:00Z</cp:lastPrinted>
  <dcterms:created xsi:type="dcterms:W3CDTF">2017-08-09T03:18:00Z</dcterms:created>
  <dcterms:modified xsi:type="dcterms:W3CDTF">2018-08-07T04:40:00Z</dcterms:modified>
</cp:coreProperties>
</file>